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5FB8" w14:textId="77777777" w:rsidR="008521C5" w:rsidRDefault="008521C5" w:rsidP="008521C5"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</w:p>
    <w:p w14:paraId="7891E112" w14:textId="77777777" w:rsidR="008521C5" w:rsidRDefault="008521C5" w:rsidP="008521C5">
      <w:proofErr w:type="spellStart"/>
      <w:r>
        <w:t>Nová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</w:t>
      </w:r>
    </w:p>
    <w:p w14:paraId="0F745778" w14:textId="77777777" w:rsidR="008521C5" w:rsidRDefault="008521C5" w:rsidP="008521C5">
      <w:r>
        <w:t xml:space="preserve">Mike Bucher se </w:t>
      </w:r>
      <w:proofErr w:type="spellStart"/>
      <w:r>
        <w:t>stává</w:t>
      </w:r>
      <w:proofErr w:type="spellEnd"/>
      <w:r>
        <w:t xml:space="preserve">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Schöck AG</w:t>
      </w:r>
    </w:p>
    <w:p w14:paraId="7D4C47AB" w14:textId="304956CC" w:rsidR="008521C5" w:rsidRDefault="008521C5" w:rsidP="008521C5">
      <w:r>
        <w:t xml:space="preserve">Baden-Baden, </w:t>
      </w:r>
      <w:proofErr w:type="spellStart"/>
      <w:r>
        <w:t>březen</w:t>
      </w:r>
      <w:proofErr w:type="spellEnd"/>
      <w:r>
        <w:t xml:space="preserve"> 2020 – 16. </w:t>
      </w:r>
      <w:proofErr w:type="spellStart"/>
      <w:r>
        <w:t>dubna</w:t>
      </w:r>
      <w:proofErr w:type="spellEnd"/>
      <w:r>
        <w:t xml:space="preserve"> 2020 </w:t>
      </w:r>
      <w:proofErr w:type="spellStart"/>
      <w:r>
        <w:t>převezme</w:t>
      </w:r>
      <w:proofErr w:type="spellEnd"/>
      <w:r>
        <w:t xml:space="preserve"> Mike Bucher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předsedy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akciové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AG a </w:t>
      </w:r>
      <w:proofErr w:type="spellStart"/>
      <w:r>
        <w:t>současně</w:t>
      </w:r>
      <w:proofErr w:type="spellEnd"/>
      <w:r>
        <w:t xml:space="preserve"> i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předsedajícího</w:t>
      </w:r>
      <w:proofErr w:type="spellEnd"/>
      <w:r>
        <w:t xml:space="preserve"> </w:t>
      </w:r>
      <w:proofErr w:type="spellStart"/>
      <w:r>
        <w:t>jednatele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Bauteile GmbH. </w:t>
      </w:r>
    </w:p>
    <w:p w14:paraId="72666A59" w14:textId="77777777" w:rsidR="008521C5" w:rsidRDefault="008521C5" w:rsidP="008521C5">
      <w:r>
        <w:t xml:space="preserve">Mike Bucher (41) </w:t>
      </w:r>
      <w:proofErr w:type="spellStart"/>
      <w:r>
        <w:t>působil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2018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rakouské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Wienerberger Österreich GmbH. </w:t>
      </w:r>
      <w:proofErr w:type="spellStart"/>
      <w:r>
        <w:t>Předtím</w:t>
      </w:r>
      <w:proofErr w:type="spellEnd"/>
      <w:r>
        <w:t xml:space="preserve"> </w:t>
      </w:r>
      <w:proofErr w:type="spellStart"/>
      <w:r>
        <w:t>vykonával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stavebním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u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Prefa</w:t>
      </w:r>
      <w:proofErr w:type="spellEnd"/>
      <w:r>
        <w:t xml:space="preserve"> Aluminiumprodukte a </w:t>
      </w:r>
      <w:proofErr w:type="spellStart"/>
      <w:r>
        <w:t>Geze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20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mezinárodních</w:t>
      </w:r>
      <w:proofErr w:type="spellEnd"/>
      <w:r>
        <w:t xml:space="preserve"> </w:t>
      </w:r>
      <w:proofErr w:type="spellStart"/>
      <w:r>
        <w:t>manažerských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u </w:t>
      </w:r>
      <w:proofErr w:type="spellStart"/>
      <w:r>
        <w:t>výrobců</w:t>
      </w:r>
      <w:proofErr w:type="spellEnd"/>
      <w:r>
        <w:t xml:space="preserve"> </w:t>
      </w:r>
      <w:proofErr w:type="spellStart"/>
      <w:r>
        <w:t>stavebních</w:t>
      </w:r>
      <w:proofErr w:type="spellEnd"/>
      <w:r>
        <w:t xml:space="preserve"> </w:t>
      </w:r>
      <w:proofErr w:type="spellStart"/>
      <w:r>
        <w:t>komponentů</w:t>
      </w:r>
      <w:proofErr w:type="spellEnd"/>
      <w:r>
        <w:t xml:space="preserve"> </w:t>
      </w:r>
      <w:proofErr w:type="spellStart"/>
      <w:r>
        <w:t>zaměřených</w:t>
      </w:r>
      <w:proofErr w:type="spellEnd"/>
      <w:r>
        <w:t xml:space="preserve"> na </w:t>
      </w:r>
      <w:proofErr w:type="spellStart"/>
      <w:r>
        <w:t>inovace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podnikání</w:t>
      </w:r>
      <w:proofErr w:type="spellEnd"/>
      <w:r>
        <w:t xml:space="preserve"> a </w:t>
      </w:r>
      <w:proofErr w:type="spellStart"/>
      <w:r>
        <w:t>digitalizaci</w:t>
      </w:r>
      <w:proofErr w:type="spellEnd"/>
      <w:r>
        <w:t>.</w:t>
      </w:r>
    </w:p>
    <w:p w14:paraId="5E0AC2A7" w14:textId="77777777" w:rsidR="008521C5" w:rsidRDefault="008521C5" w:rsidP="008521C5">
      <w:r>
        <w:t xml:space="preserve">Bucher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celkovou</w:t>
      </w:r>
      <w:proofErr w:type="spellEnd"/>
      <w:r>
        <w:t xml:space="preserve"> </w:t>
      </w:r>
      <w:proofErr w:type="spellStart"/>
      <w:r>
        <w:t>zodpovědnost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Schöck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dosavadními</w:t>
      </w:r>
      <w:proofErr w:type="spellEnd"/>
      <w:r>
        <w:t xml:space="preserve"> </w:t>
      </w:r>
      <w:proofErr w:type="spellStart"/>
      <w:r>
        <w:t>kolegy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Dr. Harald Braasch (</w:t>
      </w:r>
      <w:proofErr w:type="spellStart"/>
      <w:r>
        <w:t>technický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) a Thomas </w:t>
      </w:r>
      <w:proofErr w:type="spellStart"/>
      <w:r>
        <w:t>Stürzl</w:t>
      </w:r>
      <w:proofErr w:type="spellEnd"/>
      <w:r>
        <w:t xml:space="preserve"> (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). Jako CEO se Mike Bucher </w:t>
      </w:r>
      <w:proofErr w:type="spellStart"/>
      <w:r>
        <w:t>zaměří</w:t>
      </w:r>
      <w:proofErr w:type="spellEnd"/>
      <w:r>
        <w:t xml:space="preserve"> na </w:t>
      </w:r>
      <w:proofErr w:type="spellStart"/>
      <w:r>
        <w:t>strategickou</w:t>
      </w:r>
      <w:proofErr w:type="spellEnd"/>
      <w:r>
        <w:t xml:space="preserve"> </w:t>
      </w:r>
      <w:proofErr w:type="spellStart"/>
      <w:r>
        <w:t>orientaci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na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distribuce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 i v </w:t>
      </w:r>
      <w:proofErr w:type="spellStart"/>
      <w:r>
        <w:t>zahraničí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>.</w:t>
      </w:r>
    </w:p>
    <w:p w14:paraId="5DDA7747" w14:textId="77777777" w:rsidR="008521C5" w:rsidRDefault="008521C5" w:rsidP="008521C5">
      <w:r>
        <w:t xml:space="preserve">„Schöck je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klíčovým</w:t>
      </w:r>
      <w:proofErr w:type="spellEnd"/>
      <w:r>
        <w:t xml:space="preserve"> </w:t>
      </w:r>
      <w:proofErr w:type="spellStart"/>
      <w:r>
        <w:t>kompetencím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nosných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pro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tepelných</w:t>
      </w:r>
      <w:proofErr w:type="spellEnd"/>
      <w:r>
        <w:t xml:space="preserve"> </w:t>
      </w:r>
      <w:proofErr w:type="spellStart"/>
      <w:r>
        <w:t>mostů</w:t>
      </w:r>
      <w:proofErr w:type="spellEnd"/>
      <w:r>
        <w:t xml:space="preserve"> a </w:t>
      </w:r>
      <w:proofErr w:type="spellStart"/>
      <w:r>
        <w:t>kročejové</w:t>
      </w:r>
      <w:proofErr w:type="spellEnd"/>
      <w:r>
        <w:t xml:space="preserve"> </w:t>
      </w:r>
      <w:proofErr w:type="spellStart"/>
      <w:r>
        <w:t>izolace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v </w:t>
      </w:r>
      <w:proofErr w:type="spellStart"/>
      <w:r>
        <w:t>nově</w:t>
      </w:r>
      <w:proofErr w:type="spellEnd"/>
      <w:r>
        <w:t xml:space="preserve"> se </w:t>
      </w:r>
      <w:proofErr w:type="spellStart"/>
      <w:r>
        <w:t>rozvíjejícím</w:t>
      </w:r>
      <w:proofErr w:type="spellEnd"/>
      <w:r>
        <w:t xml:space="preserve"> </w:t>
      </w:r>
      <w:proofErr w:type="spellStart"/>
      <w:r>
        <w:t>segmentu</w:t>
      </w:r>
      <w:proofErr w:type="spellEnd"/>
      <w:r>
        <w:t xml:space="preserve"> </w:t>
      </w:r>
      <w:proofErr w:type="spellStart"/>
      <w:r>
        <w:t>fasádních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</w:t>
      </w:r>
      <w:proofErr w:type="spellStart"/>
      <w:r>
        <w:t>obzvláště</w:t>
      </w:r>
      <w:proofErr w:type="spellEnd"/>
      <w:r>
        <w:t xml:space="preserve"> </w:t>
      </w:r>
      <w:proofErr w:type="spellStart"/>
      <w:r>
        <w:t>zajímavou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.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specializovaného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zárukou</w:t>
      </w:r>
      <w:proofErr w:type="spellEnd"/>
      <w:r>
        <w:t xml:space="preserve"> </w:t>
      </w:r>
      <w:proofErr w:type="spellStart"/>
      <w:r>
        <w:t>energetické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a </w:t>
      </w:r>
      <w:proofErr w:type="spellStart"/>
      <w:r>
        <w:t>moderní</w:t>
      </w:r>
      <w:proofErr w:type="spellEnd"/>
      <w:r>
        <w:t xml:space="preserve"> </w:t>
      </w:r>
      <w:proofErr w:type="spellStart"/>
      <w:r>
        <w:t>výstavby</w:t>
      </w:r>
      <w:proofErr w:type="spellEnd"/>
      <w:r>
        <w:t xml:space="preserve">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založení</w:t>
      </w:r>
      <w:proofErr w:type="spellEnd"/>
      <w:r>
        <w:t xml:space="preserve">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Digitalizace</w:t>
      </w:r>
      <w:proofErr w:type="spellEnd"/>
      <w:r>
        <w:t xml:space="preserve"> v </w:t>
      </w:r>
      <w:proofErr w:type="spellStart"/>
      <w:r>
        <w:t>loňském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řešením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připravena</w:t>
      </w:r>
      <w:proofErr w:type="spellEnd"/>
      <w:r>
        <w:t xml:space="preserve"> </w:t>
      </w:r>
      <w:proofErr w:type="spellStart"/>
      <w:r>
        <w:t>půda</w:t>
      </w:r>
      <w:proofErr w:type="spellEnd"/>
      <w:r>
        <w:t xml:space="preserve"> pro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podnikový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.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mohu</w:t>
      </w:r>
      <w:proofErr w:type="spellEnd"/>
      <w:r>
        <w:t xml:space="preserve"> </w:t>
      </w:r>
      <w:proofErr w:type="spellStart"/>
      <w:r>
        <w:t>přispět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zkušenostmi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rozvíjet</w:t>
      </w:r>
      <w:proofErr w:type="spellEnd"/>
      <w:r>
        <w:t xml:space="preserve"> </w:t>
      </w:r>
      <w:proofErr w:type="spellStart"/>
      <w:r>
        <w:t>strategické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Schöck. V </w:t>
      </w:r>
      <w:proofErr w:type="spellStart"/>
      <w:r>
        <w:t>popředí</w:t>
      </w:r>
      <w:proofErr w:type="spellEnd"/>
      <w:r>
        <w:t xml:space="preserve"> </w:t>
      </w:r>
      <w:proofErr w:type="spellStart"/>
      <w:r>
        <w:t>přitom</w:t>
      </w:r>
      <w:proofErr w:type="spellEnd"/>
      <w:r>
        <w:t xml:space="preserve"> i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snaha</w:t>
      </w:r>
      <w:proofErr w:type="spellEnd"/>
      <w:r>
        <w:t xml:space="preserve"> </w:t>
      </w:r>
      <w:proofErr w:type="spellStart"/>
      <w:r>
        <w:t>nabízet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zákazníkům</w:t>
      </w:r>
      <w:proofErr w:type="spellEnd"/>
      <w:r>
        <w:t xml:space="preserve"> a </w:t>
      </w:r>
      <w:proofErr w:type="spellStart"/>
      <w:r>
        <w:t>partnerům</w:t>
      </w:r>
      <w:proofErr w:type="spellEnd"/>
      <w:r>
        <w:t xml:space="preserve"> </w:t>
      </w:r>
      <w:proofErr w:type="spellStart"/>
      <w:r>
        <w:t>přidanou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 v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hodnotovém</w:t>
      </w:r>
      <w:proofErr w:type="spellEnd"/>
      <w:r>
        <w:t xml:space="preserve"> </w:t>
      </w:r>
      <w:proofErr w:type="spellStart"/>
      <w:r>
        <w:t>řetězci</w:t>
      </w:r>
      <w:proofErr w:type="spellEnd"/>
      <w:r>
        <w:t xml:space="preserve">", </w:t>
      </w:r>
      <w:proofErr w:type="spellStart"/>
      <w:r>
        <w:t>zdůrazňuje</w:t>
      </w:r>
      <w:proofErr w:type="spellEnd"/>
      <w:r>
        <w:t xml:space="preserve"> Mike Bucher. </w:t>
      </w:r>
    </w:p>
    <w:p w14:paraId="211ECD3D" w14:textId="77777777" w:rsidR="008521C5" w:rsidRDefault="008521C5" w:rsidP="008521C5">
      <w:r>
        <w:t xml:space="preserve">Alfons Hörmann </w:t>
      </w:r>
      <w:proofErr w:type="spellStart"/>
      <w:r>
        <w:t>působil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předsedy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akciové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AG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2017. </w:t>
      </w:r>
      <w:proofErr w:type="spellStart"/>
      <w:r>
        <w:t>Předtím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1999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dozorčí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a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2003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předsedou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dlouholeté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pro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rodinný</w:t>
      </w:r>
      <w:proofErr w:type="spellEnd"/>
      <w:r>
        <w:t xml:space="preserve"> </w:t>
      </w:r>
      <w:proofErr w:type="spellStart"/>
      <w:r>
        <w:t>podnik</w:t>
      </w:r>
      <w:proofErr w:type="spellEnd"/>
      <w:r>
        <w:t xml:space="preserve"> se </w:t>
      </w:r>
      <w:proofErr w:type="spellStart"/>
      <w:r>
        <w:t>úspěšně</w:t>
      </w:r>
      <w:proofErr w:type="spellEnd"/>
      <w:r>
        <w:t xml:space="preserve"> a s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osobním</w:t>
      </w:r>
      <w:proofErr w:type="spellEnd"/>
      <w:r>
        <w:t xml:space="preserve"> </w:t>
      </w:r>
      <w:proofErr w:type="spellStart"/>
      <w:r>
        <w:t>nasazením</w:t>
      </w:r>
      <w:proofErr w:type="spellEnd"/>
      <w:r>
        <w:t xml:space="preserve"> </w:t>
      </w:r>
      <w:proofErr w:type="spellStart"/>
      <w:r>
        <w:t>podílel</w:t>
      </w:r>
      <w:proofErr w:type="spellEnd"/>
      <w:r>
        <w:t xml:space="preserve"> na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odkazu</w:t>
      </w:r>
      <w:proofErr w:type="spellEnd"/>
      <w:r>
        <w:t xml:space="preserve"> </w:t>
      </w:r>
      <w:proofErr w:type="spellStart"/>
      <w:r>
        <w:t>zakladatele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Eberharda</w:t>
      </w:r>
      <w:proofErr w:type="spellEnd"/>
      <w:r>
        <w:t xml:space="preserve"> </w:t>
      </w:r>
      <w:proofErr w:type="spellStart"/>
      <w:r>
        <w:t>Schöcka</w:t>
      </w:r>
      <w:proofErr w:type="spellEnd"/>
      <w:r>
        <w:t xml:space="preserve">. V </w:t>
      </w:r>
      <w:proofErr w:type="spellStart"/>
      <w:r>
        <w:t>uplynulém</w:t>
      </w:r>
      <w:proofErr w:type="spellEnd"/>
      <w:r>
        <w:t xml:space="preserve">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2019 </w:t>
      </w:r>
      <w:proofErr w:type="spellStart"/>
      <w:r>
        <w:t>dosáhla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Schöck </w:t>
      </w:r>
      <w:proofErr w:type="spellStart"/>
      <w:r>
        <w:t>obratu</w:t>
      </w:r>
      <w:proofErr w:type="spellEnd"/>
      <w:r>
        <w:t xml:space="preserve"> 202 </w:t>
      </w:r>
      <w:proofErr w:type="spellStart"/>
      <w:r>
        <w:t>milionů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a </w:t>
      </w:r>
      <w:proofErr w:type="spellStart"/>
      <w:r>
        <w:t>překročila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1 000 </w:t>
      </w:r>
      <w:proofErr w:type="spellStart"/>
      <w:r>
        <w:t>zaměstnanců</w:t>
      </w:r>
      <w:proofErr w:type="spellEnd"/>
      <w:r>
        <w:t>.</w:t>
      </w:r>
    </w:p>
    <w:p w14:paraId="35B46CF6" w14:textId="77777777" w:rsidR="008521C5" w:rsidRDefault="008521C5" w:rsidP="008521C5">
      <w:r>
        <w:t>[Schoeck_Neuer_Vorstandsvorsitzender.jpg]</w:t>
      </w:r>
    </w:p>
    <w:p w14:paraId="65C4DE00" w14:textId="77777777" w:rsidR="008521C5" w:rsidRDefault="008521C5" w:rsidP="008521C5">
      <w:r>
        <w:t xml:space="preserve">16. </w:t>
      </w:r>
      <w:proofErr w:type="spellStart"/>
      <w:r>
        <w:t>dubna</w:t>
      </w:r>
      <w:proofErr w:type="spellEnd"/>
      <w:r>
        <w:t xml:space="preserve"> 2020 </w:t>
      </w:r>
      <w:proofErr w:type="spellStart"/>
      <w:r>
        <w:t>převezme</w:t>
      </w:r>
      <w:proofErr w:type="spellEnd"/>
      <w:r>
        <w:t xml:space="preserve"> Mike Bucher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předsedy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akciové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AG a </w:t>
      </w:r>
      <w:proofErr w:type="spellStart"/>
      <w:r>
        <w:t>současně</w:t>
      </w:r>
      <w:proofErr w:type="spellEnd"/>
      <w:r>
        <w:t xml:space="preserve"> i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předsedajícího</w:t>
      </w:r>
      <w:proofErr w:type="spellEnd"/>
      <w:r>
        <w:t xml:space="preserve"> </w:t>
      </w:r>
      <w:proofErr w:type="spellStart"/>
      <w:r>
        <w:t>jednatele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Schöck Bauteile GmbH. Foto: Schöck AG</w:t>
      </w:r>
    </w:p>
    <w:p w14:paraId="4C858E86" w14:textId="77777777" w:rsidR="008521C5" w:rsidRDefault="008521C5" w:rsidP="008521C5"/>
    <w:p w14:paraId="3AB9936E" w14:textId="77777777" w:rsidR="00E04370" w:rsidRDefault="007367F2"/>
    <w:sectPr w:rsidR="00E04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C5"/>
    <w:rsid w:val="00225C92"/>
    <w:rsid w:val="007367F2"/>
    <w:rsid w:val="008521C5"/>
    <w:rsid w:val="00A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1A8B"/>
  <w15:chartTrackingRefBased/>
  <w15:docId w15:val="{AC6F399B-38DA-4DC3-B75E-2623356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Farkas</dc:creator>
  <cp:keywords/>
  <dc:description/>
  <cp:lastModifiedBy>Nadine Akyildiz</cp:lastModifiedBy>
  <cp:revision>2</cp:revision>
  <dcterms:created xsi:type="dcterms:W3CDTF">2020-05-25T06:05:00Z</dcterms:created>
  <dcterms:modified xsi:type="dcterms:W3CDTF">2020-05-25T06:05:00Z</dcterms:modified>
</cp:coreProperties>
</file>